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86D" w:rsidRPr="00417E83" w:rsidRDefault="00417E83" w:rsidP="008418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4AC57E8B" wp14:editId="15947576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7038340" cy="994918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Я 5к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3060" cy="99558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br w:type="textWrapping" w:clear="all"/>
      </w:r>
      <w:bookmarkStart w:id="0" w:name="_GoBack"/>
      <w:bookmarkEnd w:id="0"/>
    </w:p>
    <w:p w:rsidR="0084186D" w:rsidRPr="00417E83" w:rsidRDefault="0084186D" w:rsidP="008418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7E83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84186D" w:rsidRPr="00417E83" w:rsidRDefault="0084186D" w:rsidP="0084186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84186D" w:rsidRPr="00417E83" w:rsidRDefault="0084186D" w:rsidP="0084186D">
      <w:pPr>
        <w:spacing w:after="0" w:line="240" w:lineRule="auto"/>
        <w:ind w:firstLine="340"/>
        <w:rPr>
          <w:rFonts w:ascii="Times New Roman" w:hAnsi="Times New Roman" w:cs="Times New Roman"/>
          <w:sz w:val="24"/>
          <w:szCs w:val="24"/>
          <w:lang w:eastAsia="ru-RU"/>
        </w:rPr>
      </w:pPr>
      <w:r w:rsidRPr="00417E83">
        <w:rPr>
          <w:rFonts w:ascii="Times New Roman" w:hAnsi="Times New Roman" w:cs="Times New Roman"/>
          <w:sz w:val="24"/>
          <w:szCs w:val="24"/>
          <w:lang w:eastAsia="ru-RU"/>
        </w:rPr>
        <w:t xml:space="preserve">Данная рабочая программа разработана на основе: </w:t>
      </w:r>
    </w:p>
    <w:p w:rsidR="00626405" w:rsidRPr="00417E83" w:rsidRDefault="00626405" w:rsidP="0084186D">
      <w:pPr>
        <w:spacing w:after="0" w:line="240" w:lineRule="auto"/>
        <w:ind w:firstLine="340"/>
        <w:rPr>
          <w:rFonts w:ascii="Times New Roman" w:hAnsi="Times New Roman" w:cs="Times New Roman"/>
          <w:sz w:val="24"/>
          <w:szCs w:val="24"/>
        </w:rPr>
      </w:pPr>
    </w:p>
    <w:p w:rsidR="00626405" w:rsidRPr="00417E83" w:rsidRDefault="00626405" w:rsidP="00626405">
      <w:pPr>
        <w:pStyle w:val="ad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  <w:r w:rsidRPr="00417E83">
        <w:rPr>
          <w:rFonts w:ascii="Times New Roman" w:hAnsi="Times New Roman" w:cs="Times New Roman"/>
          <w:sz w:val="24"/>
          <w:szCs w:val="24"/>
        </w:rPr>
        <w:t xml:space="preserve">ФГОС НОО, утвержденный приказом Министерства образования и науки Российской Федерации от 06.10.2009 года № 373 (в редакции приказа </w:t>
      </w:r>
      <w:proofErr w:type="spellStart"/>
      <w:r w:rsidRPr="00417E8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417E83">
        <w:rPr>
          <w:rFonts w:ascii="Times New Roman" w:hAnsi="Times New Roman" w:cs="Times New Roman"/>
          <w:sz w:val="24"/>
          <w:szCs w:val="24"/>
        </w:rPr>
        <w:t xml:space="preserve"> от 26.11.2010 года №1241, от 22.09.2011 №2357).</w:t>
      </w:r>
    </w:p>
    <w:p w:rsidR="00626405" w:rsidRPr="00417E83" w:rsidRDefault="00626405" w:rsidP="00626405">
      <w:pPr>
        <w:pStyle w:val="ad"/>
        <w:numPr>
          <w:ilvl w:val="0"/>
          <w:numId w:val="1"/>
        </w:numPr>
        <w:suppressAutoHyphens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E83">
        <w:rPr>
          <w:rFonts w:ascii="Times New Roman" w:hAnsi="Times New Roman" w:cs="Times New Roman"/>
          <w:sz w:val="24"/>
          <w:szCs w:val="24"/>
        </w:rPr>
        <w:t>Примерная основная образовательная программа начального общего образования: одобрена решением федерального учебно-методического объединения по общему образованию (протокол от 08.04.2015 г. №1/15). // Реестр примерных основных общеобразовательных программ.</w:t>
      </w:r>
    </w:p>
    <w:p w:rsidR="00626405" w:rsidRPr="00417E83" w:rsidRDefault="00626405" w:rsidP="00626405">
      <w:pPr>
        <w:pStyle w:val="ad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  <w:r w:rsidRPr="00417E83">
        <w:rPr>
          <w:rFonts w:ascii="Times New Roman" w:hAnsi="Times New Roman" w:cs="Times New Roman"/>
          <w:sz w:val="24"/>
          <w:szCs w:val="24"/>
        </w:rPr>
        <w:t>ООП НОО Пречистенской средней школы (приказ директора школы №216 от 28.12. 2015 года).</w:t>
      </w:r>
    </w:p>
    <w:p w:rsidR="00626405" w:rsidRPr="00417E83" w:rsidRDefault="00626405" w:rsidP="00626405">
      <w:pPr>
        <w:pStyle w:val="ad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  <w:r w:rsidRPr="00417E83">
        <w:rPr>
          <w:rFonts w:ascii="Times New Roman" w:hAnsi="Times New Roman" w:cs="Times New Roman"/>
          <w:sz w:val="24"/>
          <w:szCs w:val="24"/>
        </w:rPr>
        <w:t>Адаптированная основная общеобразовательная программа начального общего образования обучающихся с задержкой психического развития (приказ директора №75 от 17.04.2017) (вариант 8.1)</w:t>
      </w:r>
    </w:p>
    <w:p w:rsidR="00626405" w:rsidRPr="00417E83" w:rsidRDefault="00626405" w:rsidP="00626405">
      <w:pPr>
        <w:pStyle w:val="ad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  <w:r w:rsidRPr="00417E83">
        <w:rPr>
          <w:rFonts w:ascii="Times New Roman" w:hAnsi="Times New Roman" w:cs="Times New Roman"/>
          <w:sz w:val="24"/>
          <w:szCs w:val="24"/>
        </w:rPr>
        <w:t>Программа воспитания Пречистенской средней школы (приказ директора школы №112а от 31.08.2021 год)</w:t>
      </w:r>
    </w:p>
    <w:p w:rsidR="00626405" w:rsidRPr="00417E83" w:rsidRDefault="00626405" w:rsidP="00626405">
      <w:pPr>
        <w:pStyle w:val="c27"/>
        <w:shd w:val="clear" w:color="auto" w:fill="FFFFFF"/>
        <w:spacing w:before="0" w:beforeAutospacing="0" w:after="0" w:afterAutospacing="0"/>
        <w:ind w:left="426"/>
        <w:jc w:val="center"/>
        <w:rPr>
          <w:color w:val="000000"/>
        </w:rPr>
      </w:pPr>
      <w:r w:rsidRPr="00417E83">
        <w:rPr>
          <w:rStyle w:val="c78"/>
          <w:b/>
          <w:bCs/>
          <w:color w:val="000000"/>
          <w:u w:val="single"/>
        </w:rPr>
        <w:t>Общая характеристика учебного предмета</w:t>
      </w:r>
    </w:p>
    <w:p w:rsidR="00626405" w:rsidRPr="00417E83" w:rsidRDefault="00626405" w:rsidP="00626405">
      <w:pPr>
        <w:pStyle w:val="c19"/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 w:rsidRPr="00417E83">
        <w:rPr>
          <w:rStyle w:val="c9"/>
          <w:b/>
          <w:bCs/>
          <w:color w:val="000000"/>
        </w:rPr>
        <w:t>Русский язык</w:t>
      </w:r>
      <w:r w:rsidRPr="00417E83">
        <w:rPr>
          <w:rStyle w:val="c23"/>
          <w:color w:val="000000"/>
        </w:rPr>
        <w:t> в классах с ОВЗ VIII вида является одним из основных учебных предметов, так как от его усвоения во многом зависит успешность всего школьного обучения. Практическая и коррекционная направленность обучения языку обуславливает его специфику. Все знания обучающихся,,  получаемые ими, в основном при выполнении упражнений, являются практически значимыми для их социальной адаптации и реабилитации. Необходимость коррекции познавательной и речевой деятельности обусловлена трудностями овладения ими русской фонетикой, графикой, орфографией, своеобразием их общего и речевого развития, имеющихся психофизических функций.</w:t>
      </w:r>
    </w:p>
    <w:p w:rsidR="00626405" w:rsidRPr="00417E83" w:rsidRDefault="00626405" w:rsidP="00626405">
      <w:pPr>
        <w:pStyle w:val="c27"/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 w:rsidRPr="00417E83">
        <w:rPr>
          <w:rStyle w:val="c9"/>
          <w:b/>
          <w:bCs/>
          <w:color w:val="000000"/>
        </w:rPr>
        <w:t>     </w:t>
      </w:r>
      <w:r w:rsidRPr="00417E83">
        <w:rPr>
          <w:color w:val="000000"/>
        </w:rPr>
        <w:t> Русский язык в классах с ОВЗ изучается на протяжении всех лет обучения.</w:t>
      </w:r>
    </w:p>
    <w:p w:rsidR="00626405" w:rsidRPr="00417E83" w:rsidRDefault="00626405" w:rsidP="00626405">
      <w:pPr>
        <w:pStyle w:val="c19"/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 w:rsidRPr="00417E83">
        <w:rPr>
          <w:rStyle w:val="c23"/>
          <w:color w:val="000000"/>
        </w:rPr>
        <w:t>    Программа по русскому языку и развитию речи определяет содержание предмета и  последовательность его прохождения по годам, учитывает особенности познавательной деятельности детей, обучающихся по программе 8 вида. Она направлена на разностороннее развитие личности учащихся, способствует их умственному развитию, обеспечивают гражданское, нравственное, эстетическое воспитание. Программа содержит материал, помогающий учащимся достичь того уровня общеобразовательных знаний и умений, который необходим им для социальной адаптации.</w:t>
      </w:r>
    </w:p>
    <w:p w:rsidR="00626405" w:rsidRPr="00417E83" w:rsidRDefault="00626405" w:rsidP="00626405">
      <w:pPr>
        <w:pStyle w:val="c27"/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 w:rsidRPr="00417E83">
        <w:rPr>
          <w:color w:val="000000"/>
        </w:rPr>
        <w:t>В классах с ОВЗ особое внимание обращено на исправление имеющихся у воспитанников специфических нарушений.</w:t>
      </w:r>
    </w:p>
    <w:p w:rsidR="00626405" w:rsidRPr="00417E83" w:rsidRDefault="00626405" w:rsidP="00626405">
      <w:pPr>
        <w:pStyle w:val="c27"/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 w:rsidRPr="00417E83">
        <w:rPr>
          <w:color w:val="000000"/>
        </w:rPr>
        <w:t> При обучении русскому языку используются следующие принципы:</w:t>
      </w:r>
    </w:p>
    <w:p w:rsidR="00626405" w:rsidRPr="00417E83" w:rsidRDefault="00626405" w:rsidP="00626405">
      <w:pPr>
        <w:pStyle w:val="c27"/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 w:rsidRPr="00417E83">
        <w:rPr>
          <w:color w:val="000000"/>
        </w:rPr>
        <w:t>принцип коррекционно-речевой направленности, воспитывающий и развивающий принципы, принцип доступности обучения, принцип систематичности и последовательности, принцип наглядности в обучении, принцип индивидуального и дифференцированного подхода в обучении и т.д.</w:t>
      </w:r>
      <w:r w:rsidRPr="00417E83">
        <w:rPr>
          <w:rStyle w:val="c137"/>
          <w:color w:val="000000"/>
        </w:rPr>
        <w:t> </w:t>
      </w:r>
    </w:p>
    <w:p w:rsidR="00626405" w:rsidRPr="00417E83" w:rsidRDefault="00626405" w:rsidP="00626405">
      <w:pPr>
        <w:pStyle w:val="c27"/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 w:rsidRPr="00417E83">
        <w:rPr>
          <w:rStyle w:val="c104"/>
          <w:i/>
          <w:iCs/>
          <w:color w:val="000000"/>
        </w:rPr>
        <w:t>Коммуникативно-речевая направленность</w:t>
      </w:r>
      <w:r w:rsidRPr="00417E83">
        <w:rPr>
          <w:color w:val="000000"/>
        </w:rPr>
        <w:t> обучения делает более продуктивным решение коррекционно-развивающих задач, так как предполагает большую работу над значением таких языковых единиц, как слово, словосочетание, предложение, текст, и над способами выражения смыслового различия с помощью этих единиц.</w:t>
      </w:r>
    </w:p>
    <w:p w:rsidR="00626405" w:rsidRPr="00417E83" w:rsidRDefault="00626405" w:rsidP="00626405">
      <w:pPr>
        <w:pStyle w:val="c27"/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 w:rsidRPr="00417E83">
        <w:rPr>
          <w:color w:val="000000"/>
        </w:rPr>
        <w:t xml:space="preserve">При последовательном изучении курса русского языка может быть использован </w:t>
      </w:r>
      <w:proofErr w:type="spellStart"/>
      <w:r w:rsidRPr="00417E83">
        <w:rPr>
          <w:color w:val="000000"/>
        </w:rPr>
        <w:t>разноуровневый</w:t>
      </w:r>
      <w:proofErr w:type="spellEnd"/>
      <w:r w:rsidRPr="00417E83">
        <w:rPr>
          <w:color w:val="000000"/>
        </w:rPr>
        <w:t xml:space="preserve"> подход к формированию знаний с учетом психофизического развития, типологических и индивидуальных особенностей учеников.       </w:t>
      </w:r>
    </w:p>
    <w:p w:rsidR="00626405" w:rsidRPr="00417E83" w:rsidRDefault="00626405" w:rsidP="00626405">
      <w:pPr>
        <w:pStyle w:val="c19"/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 w:rsidRPr="00417E83">
        <w:rPr>
          <w:rStyle w:val="c23"/>
          <w:color w:val="000000"/>
        </w:rPr>
        <w:lastRenderedPageBreak/>
        <w:t>Программа обеспечивает необходимую систематизацию знаний.  Программный материал расположен </w:t>
      </w:r>
      <w:r w:rsidRPr="00417E83">
        <w:rPr>
          <w:rStyle w:val="c9"/>
          <w:b/>
          <w:bCs/>
          <w:color w:val="000000"/>
        </w:rPr>
        <w:t>концентрически: </w:t>
      </w:r>
      <w:r w:rsidRPr="00417E83">
        <w:rPr>
          <w:rStyle w:val="c23"/>
          <w:color w:val="000000"/>
        </w:rPr>
        <w:t>основные части речи, обеспечивающие высказывание (имя существительное, имя прилагательное, глагол), включены в содержание 5 и последующих классов с постепенным наращиванием сведений по каждой из названных тем.</w:t>
      </w:r>
    </w:p>
    <w:p w:rsidR="00626405" w:rsidRPr="00417E83" w:rsidRDefault="00626405" w:rsidP="00626405">
      <w:pPr>
        <w:pStyle w:val="c27"/>
        <w:shd w:val="clear" w:color="auto" w:fill="FFFFFF"/>
        <w:spacing w:before="0" w:beforeAutospacing="0" w:after="0" w:afterAutospacing="0"/>
        <w:ind w:left="426"/>
        <w:jc w:val="center"/>
        <w:rPr>
          <w:color w:val="000000"/>
        </w:rPr>
      </w:pPr>
      <w:r w:rsidRPr="00417E83">
        <w:rPr>
          <w:rStyle w:val="c145"/>
          <w:color w:val="000000"/>
          <w:u w:val="single"/>
        </w:rPr>
        <w:t>ФОРМЫ РАБОТЫ</w:t>
      </w:r>
    </w:p>
    <w:p w:rsidR="00626405" w:rsidRPr="00417E83" w:rsidRDefault="00626405" w:rsidP="00626405">
      <w:pPr>
        <w:pStyle w:val="c19"/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 w:rsidRPr="00417E83">
        <w:rPr>
          <w:rStyle w:val="c23"/>
          <w:color w:val="000000"/>
        </w:rPr>
        <w:t>   Основными видами классных и домашних письменных работ учащихся являются: тренировочные упражнения, словарные, выборочные, комментированные, зрительные, творческие, предупредительные, свободные, объяснительные диктанты, письмо по памяти, грамматический разбор, подготовительные работы перед написанием изложения или сочинения и т.д. В конце каждой темы проводится контрольная работа.</w:t>
      </w:r>
    </w:p>
    <w:p w:rsidR="00626405" w:rsidRPr="00417E83" w:rsidRDefault="00626405" w:rsidP="00626405">
      <w:pPr>
        <w:pStyle w:val="c19"/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 w:rsidRPr="00417E83">
        <w:rPr>
          <w:rStyle w:val="c23"/>
          <w:color w:val="000000"/>
        </w:rPr>
        <w:t>Контрольные работы могут состоять из контрольного списывания, контрольного диктанта, грамматического разбора и комбинированного вида работ (контрольного списывания с различными видами орфографических и грамматических заданий, диктанта и грамматического разбора и т.д.).</w:t>
      </w:r>
    </w:p>
    <w:p w:rsidR="00626405" w:rsidRPr="00417E83" w:rsidRDefault="00626405" w:rsidP="00626405">
      <w:pPr>
        <w:pStyle w:val="c19"/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 w:rsidRPr="00417E83">
        <w:rPr>
          <w:rStyle w:val="c23"/>
          <w:color w:val="000000"/>
        </w:rPr>
        <w:t>    Основные виды контрольных работ  в  5-9  классах – диктанты.</w:t>
      </w:r>
    </w:p>
    <w:p w:rsidR="00626405" w:rsidRPr="00417E83" w:rsidRDefault="00626405" w:rsidP="00626405">
      <w:pPr>
        <w:pStyle w:val="c19"/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 w:rsidRPr="00417E83">
        <w:rPr>
          <w:rStyle w:val="c23"/>
          <w:color w:val="000000"/>
        </w:rPr>
        <w:t>    В числе видов грамматического разбора следует использовать задание на опознание орфограмм, определение частей речи, частей слов, членов предложения на основе установление связей слов в предложении, конструирование предложений, классификацию слов по грамматическим признакам. .</w:t>
      </w:r>
    </w:p>
    <w:p w:rsidR="00626405" w:rsidRPr="00417E83" w:rsidRDefault="00626405" w:rsidP="00626405">
      <w:pPr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84186D" w:rsidRPr="00417E83" w:rsidRDefault="0084186D" w:rsidP="0084186D">
      <w:pPr>
        <w:pStyle w:val="a3"/>
        <w:jc w:val="center"/>
      </w:pPr>
      <w:r w:rsidRPr="00417E83">
        <w:rPr>
          <w:b/>
          <w:bCs/>
        </w:rPr>
        <w:t>МЕСТО УЧЕБНОГО ПРЕДМЕТА В УЧЕБНОМ ПЛАНЕ</w:t>
      </w:r>
    </w:p>
    <w:p w:rsidR="0084186D" w:rsidRPr="00417E83" w:rsidRDefault="0084186D" w:rsidP="0084186D">
      <w:pPr>
        <w:pStyle w:val="a3"/>
        <w:jc w:val="center"/>
      </w:pPr>
      <w:r w:rsidRPr="00417E83">
        <w:rPr>
          <w:rStyle w:val="a4"/>
        </w:rPr>
        <w:t xml:space="preserve">В учебном плане учреждения на изучение программы по русскому языку в 5 классе </w:t>
      </w:r>
      <w:r w:rsidRPr="00417E83">
        <w:t xml:space="preserve">выделяется классе – 136 часов (4 часа в неделю, 34 учебных недели). </w:t>
      </w:r>
    </w:p>
    <w:p w:rsidR="0084186D" w:rsidRPr="00417E83" w:rsidRDefault="0084186D" w:rsidP="0084186D">
      <w:pPr>
        <w:pStyle w:val="a3"/>
        <w:jc w:val="center"/>
      </w:pPr>
      <w:r w:rsidRPr="00417E83">
        <w:t xml:space="preserve">УМК- Учебник «Русский язык» 5 класс. Учебник для детей с ограниченными возможностями здоровья / </w:t>
      </w:r>
      <w:proofErr w:type="spellStart"/>
      <w:r w:rsidRPr="00417E83">
        <w:t>Э.В.Якубовская</w:t>
      </w:r>
      <w:proofErr w:type="spellEnd"/>
      <w:r w:rsidRPr="00417E83">
        <w:t xml:space="preserve">, </w:t>
      </w:r>
      <w:proofErr w:type="spellStart"/>
      <w:r w:rsidRPr="00417E83">
        <w:t>Н.Г.Галунчикова</w:t>
      </w:r>
      <w:proofErr w:type="spellEnd"/>
      <w:r w:rsidRPr="00417E83">
        <w:t xml:space="preserve">. – </w:t>
      </w:r>
      <w:proofErr w:type="spellStart"/>
      <w:r w:rsidRPr="00417E83">
        <w:t>М.:Просвещение</w:t>
      </w:r>
      <w:proofErr w:type="spellEnd"/>
      <w:r w:rsidRPr="00417E83">
        <w:t>, 2018.</w:t>
      </w:r>
    </w:p>
    <w:p w:rsidR="003305EF" w:rsidRPr="00417E83" w:rsidRDefault="003305EF" w:rsidP="003305EF">
      <w:pPr>
        <w:pStyle w:val="a3"/>
      </w:pPr>
      <w:r w:rsidRPr="00417E83">
        <w:t xml:space="preserve">Цели предмета: - развитие речи, мышления, воображения школьника, способности выбирать средства языка в соответствии с условиями общения, развитии интуиции и «чувства языка»; - усвоение основ знаний из области фонетики и графики, грамматики (морфологии и синтаксиса), лексики (словарный состав языка), </w:t>
      </w:r>
      <w:proofErr w:type="spellStart"/>
      <w:r w:rsidRPr="00417E83">
        <w:t>морфемики</w:t>
      </w:r>
      <w:proofErr w:type="spellEnd"/>
      <w:r w:rsidRPr="00417E83">
        <w:t xml:space="preserve"> (состав слова: корень, приставка, суффикс, окончание); - овладение умениями участвовать в диалоге, составлять несложные монологические высказывания. В школе для детей с нарушением интеллекта в старших классах осуществляются задачи, решаемые в младших классах, но на более сложном речевом и понятийном уровне. </w:t>
      </w:r>
    </w:p>
    <w:p w:rsidR="009E7019" w:rsidRPr="00417E83" w:rsidRDefault="003305EF" w:rsidP="00E434E0">
      <w:pPr>
        <w:pStyle w:val="a3"/>
      </w:pPr>
      <w:r w:rsidRPr="00417E83">
        <w:t>Задачи предмета: - овладение речевой деятельностью в разных ее видах (чтение, письмо, говорение, слушание); - формирование орфографических и пунктуационных навыков, речевых умений, обеспечивающих восприятие, воспроизведение и создание высказываний в устной и письменной форме; - обогащение словарного запаса, умение пользоваться словарями разных типов; - эстетическое, эмоциональное, нравственное развитие школьника.</w:t>
      </w:r>
    </w:p>
    <w:p w:rsidR="0084186D" w:rsidRPr="00417E83" w:rsidRDefault="0084186D">
      <w:pPr>
        <w:rPr>
          <w:rFonts w:ascii="Times New Roman" w:hAnsi="Times New Roman" w:cs="Times New Roman"/>
          <w:b/>
          <w:sz w:val="24"/>
          <w:szCs w:val="24"/>
        </w:rPr>
      </w:pPr>
      <w:r w:rsidRPr="00417E83">
        <w:rPr>
          <w:rFonts w:ascii="Times New Roman" w:hAnsi="Times New Roman" w:cs="Times New Roman"/>
          <w:b/>
          <w:sz w:val="24"/>
          <w:szCs w:val="24"/>
        </w:rPr>
        <w:t xml:space="preserve">Основные требования к знаниям и умениям учащихся 5 класс </w:t>
      </w:r>
    </w:p>
    <w:p w:rsidR="0084186D" w:rsidRPr="00417E83" w:rsidRDefault="0084186D">
      <w:pPr>
        <w:rPr>
          <w:rFonts w:ascii="Times New Roman" w:hAnsi="Times New Roman" w:cs="Times New Roman"/>
          <w:sz w:val="24"/>
          <w:szCs w:val="24"/>
        </w:rPr>
      </w:pPr>
      <w:r w:rsidRPr="00417E83">
        <w:rPr>
          <w:rFonts w:ascii="Times New Roman" w:hAnsi="Times New Roman" w:cs="Times New Roman"/>
          <w:b/>
          <w:sz w:val="24"/>
          <w:szCs w:val="24"/>
        </w:rPr>
        <w:lastRenderedPageBreak/>
        <w:t>Личностными результатами изучения</w:t>
      </w:r>
      <w:r w:rsidRPr="00417E83">
        <w:rPr>
          <w:rFonts w:ascii="Times New Roman" w:hAnsi="Times New Roman" w:cs="Times New Roman"/>
          <w:sz w:val="24"/>
          <w:szCs w:val="24"/>
        </w:rPr>
        <w:t xml:space="preserve"> письма и развитие речи является формирование следующих умений: </w:t>
      </w:r>
    </w:p>
    <w:p w:rsidR="0084186D" w:rsidRPr="00417E83" w:rsidRDefault="0084186D">
      <w:pPr>
        <w:rPr>
          <w:rFonts w:ascii="Times New Roman" w:hAnsi="Times New Roman" w:cs="Times New Roman"/>
          <w:sz w:val="24"/>
          <w:szCs w:val="24"/>
        </w:rPr>
      </w:pP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осознание языка как основного средства человеческого общения;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восприятие русского языка как явления национальной культуры;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понимание того, что правильная устная и письменная речь есть показатели индивидуальной культуры человека;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>способность к самооценке на основе наблюдения за собственной речью.</w:t>
      </w:r>
    </w:p>
    <w:p w:rsidR="0084186D" w:rsidRPr="00417E83" w:rsidRDefault="0084186D">
      <w:pPr>
        <w:rPr>
          <w:rFonts w:ascii="Times New Roman" w:hAnsi="Times New Roman" w:cs="Times New Roman"/>
          <w:b/>
          <w:sz w:val="24"/>
          <w:szCs w:val="24"/>
        </w:rPr>
      </w:pPr>
      <w:r w:rsidRPr="00417E8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17E83">
        <w:rPr>
          <w:rFonts w:ascii="Times New Roman" w:hAnsi="Times New Roman" w:cs="Times New Roman"/>
          <w:b/>
          <w:sz w:val="24"/>
          <w:szCs w:val="24"/>
        </w:rPr>
        <w:t>Метапредметными</w:t>
      </w:r>
      <w:proofErr w:type="spellEnd"/>
      <w:r w:rsidRPr="00417E83">
        <w:rPr>
          <w:rFonts w:ascii="Times New Roman" w:hAnsi="Times New Roman" w:cs="Times New Roman"/>
          <w:b/>
          <w:sz w:val="24"/>
          <w:szCs w:val="24"/>
        </w:rPr>
        <w:t xml:space="preserve"> результатами</w:t>
      </w:r>
      <w:r w:rsidRPr="00417E83">
        <w:rPr>
          <w:rFonts w:ascii="Times New Roman" w:hAnsi="Times New Roman" w:cs="Times New Roman"/>
          <w:sz w:val="24"/>
          <w:szCs w:val="24"/>
        </w:rPr>
        <w:t xml:space="preserve"> изучения письма и развития речи являются: Регулятивные УУД: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Определять цель деятельности на уроке с помощью учителя и самостоятельно.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Учиться обнаруживать и формулировать учебную проблему совместно с учителем.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Уметь использовать язык с целью поиска необходимой информации в различных источниках для решения учебных задач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Учиться планировать учебную деятельность на уроке.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Высказывать свою версию, пытаться предлагать способ её проверки (на основе продуктивных заданий в учебнике). 17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Самостоятельно формулировать задание при работе с учебником и рабочей тетрадью: определять его цель, планировать алгоритм его выполнения, корректировать работу по ходу его выполнения, самостоятельно оценивать.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Использовать при выполнении заданий различные средства: дополнительную литературу, источники по письму и развитию речи. С помощью учителя давать самооценку своей деятельности.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Определять успешность выполнения своего задания в диалоге с учителем. </w:t>
      </w:r>
      <w:r w:rsidRPr="00417E83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  <w:r w:rsidRPr="00417E83">
        <w:rPr>
          <w:rFonts w:ascii="Times New Roman" w:hAnsi="Times New Roman" w:cs="Times New Roman"/>
          <w:sz w:val="24"/>
          <w:szCs w:val="24"/>
        </w:rPr>
        <w:t xml:space="preserve">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Ориентироваться в учебнике: планировать свою работу по изучению незнакомого материала.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Самостоятельно предполагать, какая дополнительная информация будет нужна для изучения незнакомого материала, отбирать необходимые источники информации среди предложенных учителем словарей, справочников, электронных пособий.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Сопоставлять и отбирать информацию, полученную из различных источников (словари, энциклопедии, справочники, электронные диски, сеть Интернет).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Добывать новые знания: извлекать информацию, представленную в разных формах: текст, таблица, схема, иллюстрация и др. Коммуникативные УУД: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 Донести свою позицию до других: оформлять свою мысль в устной и письменной речи (на уровне одного предложения или небольшого текста).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Слушать и понимать речь других.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Вступать в диалог на уроке и в жизни.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Сотрудничать со сверстниками при выполнении заданий в паре, группе: устанавливать очерёдность действий; осуществлять взаимопроверку; обсуждать совместное решение (предлагать варианты, сравнивать способы вычисления или решения задачи).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 Умение выбирать адекватные языковые средства для успешного решения коммуникативных задач (диалог, устные монологические высказывания, письменные тексты) с учетом особенностей разных видов речи и ситуаций общения;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Совместно договариваться о правилах общения и следовать им.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>Учиться выполнять различные роли при работе в группе (лидера, исполнителя, критика</w:t>
      </w:r>
      <w:r w:rsidRPr="00417E83">
        <w:rPr>
          <w:rFonts w:ascii="Times New Roman" w:hAnsi="Times New Roman" w:cs="Times New Roman"/>
          <w:b/>
          <w:sz w:val="24"/>
          <w:szCs w:val="24"/>
        </w:rPr>
        <w:t>).</w:t>
      </w:r>
    </w:p>
    <w:p w:rsidR="0084186D" w:rsidRPr="00417E83" w:rsidRDefault="0084186D">
      <w:pPr>
        <w:rPr>
          <w:rFonts w:ascii="Times New Roman" w:hAnsi="Times New Roman" w:cs="Times New Roman"/>
          <w:sz w:val="24"/>
          <w:szCs w:val="24"/>
        </w:rPr>
      </w:pPr>
      <w:r w:rsidRPr="00417E83">
        <w:rPr>
          <w:rFonts w:ascii="Times New Roman" w:hAnsi="Times New Roman" w:cs="Times New Roman"/>
          <w:b/>
          <w:sz w:val="24"/>
          <w:szCs w:val="24"/>
        </w:rPr>
        <w:t xml:space="preserve"> Предметными результатами</w:t>
      </w:r>
      <w:r w:rsidRPr="00417E83">
        <w:rPr>
          <w:rFonts w:ascii="Times New Roman" w:hAnsi="Times New Roman" w:cs="Times New Roman"/>
          <w:sz w:val="24"/>
          <w:szCs w:val="24"/>
        </w:rPr>
        <w:t xml:space="preserve"> изучения курса является формирование следующих умений: 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представление об основных функциях языка, о роли русского языка как национального языка русского народа, как государственного языка Российской Федерации и языка межнационального общения, о связи языка и культуры народа, о роли родного языка в жизни человека и общества;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язык художественной литературы;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проведение различных видов анализа слова (фонетический, словообразовательный, морфологический), синтаксического анализа словосочетания и предложения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понимание коммуникативно-эстетических возможностей лексической и грамматической синонимии и использование их в собственной речевой практике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уместное употребление языковых единиц адекватно ситуации речевого общения. </w:t>
      </w:r>
      <w:r w:rsidRPr="00417E83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проведение различных видов анализа слова (фонетический, морфемный, словообразовательный, лексический, морфологический), синтаксического анализа словосочетания и предложения.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анализа текста с точки зрения его основных признаков и структуры, принадлежности к определенным функциональным разновидностям языка, особенностей языкового оформления, использования выразительных средств языка; </w:t>
      </w:r>
      <w:r w:rsidRPr="00417E83">
        <w:rPr>
          <w:rFonts w:ascii="Times New Roman" w:hAnsi="Times New Roman" w:cs="Times New Roman"/>
          <w:sz w:val="24"/>
          <w:szCs w:val="24"/>
        </w:rPr>
        <w:sym w:font="Symbol" w:char="F0B7"/>
      </w:r>
      <w:r w:rsidRPr="00417E83">
        <w:rPr>
          <w:rFonts w:ascii="Times New Roman" w:hAnsi="Times New Roman" w:cs="Times New Roman"/>
          <w:sz w:val="24"/>
          <w:szCs w:val="24"/>
        </w:rPr>
        <w:t xml:space="preserve">понимание коммуникативно-эстетических возможностей лексической и грамматической синонимии и использование их в собственной речевой практике. </w:t>
      </w:r>
    </w:p>
    <w:p w:rsidR="006E6019" w:rsidRPr="00417E83" w:rsidRDefault="006E6019" w:rsidP="006E6019">
      <w:pPr>
        <w:pStyle w:val="a5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7E83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6635"/>
        <w:gridCol w:w="2011"/>
        <w:gridCol w:w="3338"/>
      </w:tblGrid>
      <w:tr w:rsidR="006E6019" w:rsidRPr="00417E83" w:rsidTr="006E6019">
        <w:tc>
          <w:tcPr>
            <w:tcW w:w="2802" w:type="dxa"/>
          </w:tcPr>
          <w:p w:rsidR="006E6019" w:rsidRPr="00417E83" w:rsidRDefault="006E6019" w:rsidP="0046341B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Название тем</w:t>
            </w:r>
          </w:p>
        </w:tc>
        <w:tc>
          <w:tcPr>
            <w:tcW w:w="6635" w:type="dxa"/>
          </w:tcPr>
          <w:p w:rsidR="006E6019" w:rsidRPr="00417E83" w:rsidRDefault="006E6019" w:rsidP="0046341B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Содержание тем</w:t>
            </w:r>
          </w:p>
        </w:tc>
        <w:tc>
          <w:tcPr>
            <w:tcW w:w="2011" w:type="dxa"/>
          </w:tcPr>
          <w:p w:rsidR="006E6019" w:rsidRPr="00417E83" w:rsidRDefault="006E6019" w:rsidP="0046341B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Проверочные</w:t>
            </w:r>
          </w:p>
        </w:tc>
        <w:tc>
          <w:tcPr>
            <w:tcW w:w="3338" w:type="dxa"/>
          </w:tcPr>
          <w:p w:rsidR="006E6019" w:rsidRPr="00417E83" w:rsidRDefault="006E6019" w:rsidP="0046341B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Оборудование ЦОР</w:t>
            </w:r>
          </w:p>
        </w:tc>
      </w:tr>
      <w:tr w:rsidR="006E6019" w:rsidRPr="00417E83" w:rsidTr="006E6019">
        <w:tc>
          <w:tcPr>
            <w:tcW w:w="2802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Повторение (4 часа)</w:t>
            </w:r>
          </w:p>
        </w:tc>
        <w:tc>
          <w:tcPr>
            <w:tcW w:w="6635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Практические упражнения в составлении и распространении предложений. Связь слов в предложении. Главные и второстепенные члены предложения. Различение предложений по интонации</w:t>
            </w:r>
          </w:p>
        </w:tc>
        <w:tc>
          <w:tcPr>
            <w:tcW w:w="2011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3338" w:type="dxa"/>
          </w:tcPr>
          <w:p w:rsidR="006E6019" w:rsidRPr="00417E83" w:rsidRDefault="00F35683" w:rsidP="0046341B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6E6019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6E6019" w:rsidRPr="00417E83" w:rsidTr="006E6019">
        <w:tc>
          <w:tcPr>
            <w:tcW w:w="2802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Звуки и буквы (15 часов)</w:t>
            </w:r>
          </w:p>
        </w:tc>
        <w:tc>
          <w:tcPr>
            <w:tcW w:w="6635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Звуки и буквы. Звуки гласные и согласные. Согласные твердые и мягкие. Обозначение мягкости согласных буквами ь, е, и, ю, я. Согласные звонкие и глухие.</w:t>
            </w:r>
          </w:p>
        </w:tc>
        <w:tc>
          <w:tcPr>
            <w:tcW w:w="2011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теме</w:t>
            </w:r>
          </w:p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 w:rsidR="006E6019" w:rsidRPr="00417E83" w:rsidRDefault="00F35683" w:rsidP="0046341B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6E6019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http://www.openclass.ru/</w:t>
              </w:r>
            </w:hyperlink>
          </w:p>
        </w:tc>
      </w:tr>
      <w:tr w:rsidR="006E6019" w:rsidRPr="00417E83" w:rsidTr="006E6019">
        <w:tc>
          <w:tcPr>
            <w:tcW w:w="2802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Слово (29 часов)</w:t>
            </w:r>
          </w:p>
        </w:tc>
        <w:tc>
          <w:tcPr>
            <w:tcW w:w="6635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Состав слова. Корень и однокоренные слова. Окончание, приставка, суффикс. Упражнения в образовании слов при помощи приставок и суффиксов. Правописание проверяемых безударных гласных, звонких и глухих согласных в корне слова. Непроверяемые гласные и согласные в корне слов. Правописание приставок. Приставки и предлог. Разделительный</w:t>
            </w:r>
          </w:p>
        </w:tc>
        <w:tc>
          <w:tcPr>
            <w:tcW w:w="2011" w:type="dxa"/>
          </w:tcPr>
          <w:p w:rsidR="006E6019" w:rsidRPr="00417E83" w:rsidRDefault="006E6019" w:rsidP="00463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3338" w:type="dxa"/>
          </w:tcPr>
          <w:p w:rsidR="006E6019" w:rsidRPr="00417E83" w:rsidRDefault="00F35683" w:rsidP="0046341B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6E6019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http://bomoonlight.ru/azbuka/</w:t>
              </w:r>
            </w:hyperlink>
          </w:p>
        </w:tc>
      </w:tr>
      <w:tr w:rsidR="006E6019" w:rsidRPr="00417E83" w:rsidTr="006E6019">
        <w:tc>
          <w:tcPr>
            <w:tcW w:w="2802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Части речи (69 часов)</w:t>
            </w:r>
          </w:p>
        </w:tc>
        <w:tc>
          <w:tcPr>
            <w:tcW w:w="6635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 xml:space="preserve">Части речи. Общее понятие о частях речи: существительное, глагол, прилагательное. Умение различать части речи по вопросам и значению. Имя существительное. Понятие об имени существительном. Имена существительные собственные и нарицательные, одушевленные и неодушевленные. Изменение имен существительных по числам (единственное и множественное число). Род имен существительных, умение различать род (мужской и женский род, средний род). Мягкий знак (ь) после шипящих на конце слов у существительных женского рода (ночь, мышь) и его отсутствие у существительных мужского рода (мяч, нож). Изменение существительных по падежам. Умение различать падежи по вопросам. Понятие о 1, 2, 3-м склонениях существительных. Первое склонение имен существительных в единственном числе. Единообразное написание ударных и </w:t>
            </w:r>
            <w:r w:rsidRPr="00417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безударных окончаний существительных 1- го склонения. Окончания -ы, -и в родительном падеже (из комнаты, из деревни), окончание -е в дательном и предложном падежах (к деревне, в деревне), окончания -ей, -ой в творительном падеже (за деревней, за страной). Второе склонение имен существительных в единственном числе. Единообразное написание ударных и безударных окончаний существительных 2-го склонения. Окончания -а, -я в родительном падеже</w:t>
            </w:r>
          </w:p>
        </w:tc>
        <w:tc>
          <w:tcPr>
            <w:tcW w:w="2011" w:type="dxa"/>
          </w:tcPr>
          <w:p w:rsidR="006E6019" w:rsidRPr="00417E83" w:rsidRDefault="006E6019" w:rsidP="00463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</w:t>
            </w:r>
          </w:p>
        </w:tc>
        <w:tc>
          <w:tcPr>
            <w:tcW w:w="3338" w:type="dxa"/>
          </w:tcPr>
          <w:p w:rsidR="006E6019" w:rsidRPr="00417E83" w:rsidRDefault="00F35683" w:rsidP="0046341B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6E6019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http://interneturok.ru/ru</w:t>
              </w:r>
            </w:hyperlink>
          </w:p>
        </w:tc>
      </w:tr>
      <w:tr w:rsidR="006E6019" w:rsidRPr="00417E83" w:rsidTr="006E6019">
        <w:tc>
          <w:tcPr>
            <w:tcW w:w="2802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Предложение (11 часов)</w:t>
            </w:r>
          </w:p>
        </w:tc>
        <w:tc>
          <w:tcPr>
            <w:tcW w:w="6635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Главные и второстепенные члены предложения. Предложения нераспространенные и распространенные. Однородные члены предложения. Однородные подлежащие, сказуемые, второстепенные члены. Перечисление без союзов и с одиночным союзом и. Знаки препинания при однородных</w:t>
            </w:r>
          </w:p>
        </w:tc>
        <w:tc>
          <w:tcPr>
            <w:tcW w:w="2011" w:type="dxa"/>
          </w:tcPr>
          <w:p w:rsidR="006E6019" w:rsidRPr="00417E83" w:rsidRDefault="006E6019" w:rsidP="00463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3338" w:type="dxa"/>
          </w:tcPr>
          <w:p w:rsidR="006E6019" w:rsidRPr="00417E83" w:rsidRDefault="00F35683" w:rsidP="0046341B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6E6019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http://interneturok.ru/ru</w:t>
              </w:r>
            </w:hyperlink>
          </w:p>
        </w:tc>
      </w:tr>
      <w:tr w:rsidR="006E6019" w:rsidRPr="00417E83" w:rsidTr="006E6019">
        <w:tc>
          <w:tcPr>
            <w:tcW w:w="2802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Повторение8ч</w:t>
            </w:r>
          </w:p>
        </w:tc>
        <w:tc>
          <w:tcPr>
            <w:tcW w:w="6635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за год</w:t>
            </w:r>
          </w:p>
        </w:tc>
        <w:tc>
          <w:tcPr>
            <w:tcW w:w="2011" w:type="dxa"/>
          </w:tcPr>
          <w:p w:rsidR="006E6019" w:rsidRPr="00417E83" w:rsidRDefault="006E6019" w:rsidP="00463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3338" w:type="dxa"/>
          </w:tcPr>
          <w:p w:rsidR="006E6019" w:rsidRPr="00417E83" w:rsidRDefault="00F35683" w:rsidP="0046341B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6E6019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</w:tbl>
    <w:p w:rsidR="006E6019" w:rsidRPr="00417E83" w:rsidRDefault="006E6019" w:rsidP="006E601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417E83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6E6019" w:rsidRPr="00417E83" w:rsidRDefault="006E6019" w:rsidP="006E6019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696"/>
        <w:gridCol w:w="1232"/>
        <w:gridCol w:w="4819"/>
        <w:gridCol w:w="5039"/>
      </w:tblGrid>
      <w:tr w:rsidR="006E6019" w:rsidRPr="00417E83" w:rsidTr="0046341B">
        <w:tc>
          <w:tcPr>
            <w:tcW w:w="3696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Название тем</w:t>
            </w:r>
          </w:p>
        </w:tc>
        <w:tc>
          <w:tcPr>
            <w:tcW w:w="1232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Кол. часов</w:t>
            </w:r>
          </w:p>
        </w:tc>
        <w:tc>
          <w:tcPr>
            <w:tcW w:w="4819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5039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Реализация воспитательной работы</w:t>
            </w:r>
          </w:p>
        </w:tc>
      </w:tr>
      <w:tr w:rsidR="006E6019" w:rsidRPr="00417E83" w:rsidTr="0046341B">
        <w:tc>
          <w:tcPr>
            <w:tcW w:w="3696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Повторение (4 часа)</w:t>
            </w:r>
          </w:p>
        </w:tc>
        <w:tc>
          <w:tcPr>
            <w:tcW w:w="1232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Строить простое распространенное предложение;</w:t>
            </w:r>
          </w:p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Связно высказываться: устно, письменно (с помощью учителя);</w:t>
            </w:r>
          </w:p>
          <w:p w:rsidR="006E6019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Пользоваться орфографическим словарем.</w:t>
            </w:r>
          </w:p>
        </w:tc>
        <w:tc>
          <w:tcPr>
            <w:tcW w:w="5039" w:type="dxa"/>
            <w:vMerge w:val="restart"/>
          </w:tcPr>
          <w:p w:rsidR="0055710B" w:rsidRPr="00417E83" w:rsidRDefault="0055710B" w:rsidP="0055710B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417E83">
              <w:rPr>
                <w:color w:val="000000"/>
              </w:rPr>
              <w:t>Воспитательная направленность уроков русского языка:</w:t>
            </w:r>
          </w:p>
          <w:p w:rsidR="0055710B" w:rsidRPr="00417E83" w:rsidRDefault="0055710B" w:rsidP="0055710B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417E83">
              <w:rPr>
                <w:color w:val="000000"/>
              </w:rPr>
              <w:t>а) формирование нравственных качеств личности;</w:t>
            </w:r>
          </w:p>
          <w:p w:rsidR="0055710B" w:rsidRPr="00417E83" w:rsidRDefault="0055710B" w:rsidP="0055710B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417E83">
              <w:rPr>
                <w:color w:val="000000"/>
              </w:rPr>
              <w:t>б) формирование чувства сопричастности к историческому прошлому Родины, любви к природе;</w:t>
            </w:r>
          </w:p>
          <w:p w:rsidR="0055710B" w:rsidRPr="00417E83" w:rsidRDefault="0055710B" w:rsidP="0055710B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417E83">
              <w:rPr>
                <w:color w:val="000000"/>
              </w:rPr>
              <w:t>в) формирование культуры общения и коммуникативных навыков ребенка;</w:t>
            </w:r>
          </w:p>
          <w:p w:rsidR="0055710B" w:rsidRPr="00417E83" w:rsidRDefault="0055710B" w:rsidP="0055710B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417E83">
              <w:rPr>
                <w:color w:val="000000"/>
              </w:rPr>
              <w:t>г) физическое и психическое здоровье обучающихся и санитарно-гигиеническое воспитание школьников;</w:t>
            </w:r>
          </w:p>
          <w:p w:rsidR="0055710B" w:rsidRPr="00417E83" w:rsidRDefault="0055710B" w:rsidP="0055710B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417E83">
              <w:rPr>
                <w:color w:val="000000"/>
              </w:rPr>
              <w:lastRenderedPageBreak/>
              <w:t>д) Эстетическое воспитание школьников.</w:t>
            </w:r>
          </w:p>
          <w:p w:rsidR="006E6019" w:rsidRPr="00417E83" w:rsidRDefault="006E6019" w:rsidP="0055710B">
            <w:pPr>
              <w:pStyle w:val="a3"/>
            </w:pPr>
          </w:p>
        </w:tc>
      </w:tr>
      <w:tr w:rsidR="006E6019" w:rsidRPr="00417E83" w:rsidTr="0046341B">
        <w:tc>
          <w:tcPr>
            <w:tcW w:w="3696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Звуки и буквы (15 часов)</w:t>
            </w:r>
          </w:p>
        </w:tc>
        <w:tc>
          <w:tcPr>
            <w:tcW w:w="1232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19" w:type="dxa"/>
          </w:tcPr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Различать звуки и буквы, звуки гласные и согласные, обозначать их на письме.</w:t>
            </w:r>
          </w:p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Обозначать мягкость согласных буквой ь.</w:t>
            </w:r>
          </w:p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Проверять написание безударных гласных, звонких и глухих согласных путем изменения формы слова.</w:t>
            </w:r>
          </w:p>
          <w:p w:rsidR="006E6019" w:rsidRPr="00417E83" w:rsidRDefault="006E6019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9" w:type="dxa"/>
            <w:vMerge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019" w:rsidRPr="00417E83" w:rsidTr="0046341B">
        <w:tc>
          <w:tcPr>
            <w:tcW w:w="3696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Слово (29 часов)</w:t>
            </w:r>
          </w:p>
        </w:tc>
        <w:tc>
          <w:tcPr>
            <w:tcW w:w="1232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19" w:type="dxa"/>
          </w:tcPr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Разбирать слово по составу;</w:t>
            </w:r>
          </w:p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Подбирать группы родственных слов (несложные случаи).</w:t>
            </w:r>
          </w:p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Уметь выделять на письме окончание, </w:t>
            </w: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приставку, суффикс.</w:t>
            </w:r>
          </w:p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Отличать приставку от предлога.</w:t>
            </w:r>
          </w:p>
          <w:p w:rsidR="006E6019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Знать правило правописания разделительного ъ. Оформлять деловые бумаги.</w:t>
            </w:r>
          </w:p>
        </w:tc>
        <w:tc>
          <w:tcPr>
            <w:tcW w:w="5039" w:type="dxa"/>
            <w:vMerge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019" w:rsidRPr="00417E83" w:rsidTr="0046341B">
        <w:tc>
          <w:tcPr>
            <w:tcW w:w="3696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Части речи (69 часов)</w:t>
            </w:r>
          </w:p>
        </w:tc>
        <w:tc>
          <w:tcPr>
            <w:tcW w:w="1232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819" w:type="dxa"/>
          </w:tcPr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Выделять имя существительное как часть речи.</w:t>
            </w:r>
          </w:p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Умение определять падеж </w:t>
            </w:r>
            <w:proofErr w:type="spellStart"/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сущ-го</w:t>
            </w:r>
            <w:proofErr w:type="spellEnd"/>
          </w:p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Умение различать падежи по вопросам.</w:t>
            </w:r>
          </w:p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Изменять сущ. по числам.</w:t>
            </w:r>
          </w:p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Умение различать род (мужской и женский род, средний род).Умение определять склонение </w:t>
            </w:r>
            <w:proofErr w:type="spellStart"/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сущ-го</w:t>
            </w:r>
            <w:proofErr w:type="spellEnd"/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рассказа по коллективно составленному плану, по вопросам учителя. Правила написания деловых бумаг.</w:t>
            </w:r>
          </w:p>
          <w:p w:rsidR="006E6019" w:rsidRPr="00417E83" w:rsidRDefault="006E6019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9" w:type="dxa"/>
            <w:vMerge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019" w:rsidRPr="00417E83" w:rsidTr="0046341B">
        <w:tc>
          <w:tcPr>
            <w:tcW w:w="3696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Предложение (11 часов)</w:t>
            </w:r>
          </w:p>
        </w:tc>
        <w:tc>
          <w:tcPr>
            <w:tcW w:w="1232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19" w:type="dxa"/>
          </w:tcPr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Уметь находить в тексте главные и второстепенные члены предложения.</w:t>
            </w:r>
          </w:p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Знать однородные члены предложения.</w:t>
            </w:r>
          </w:p>
          <w:p w:rsidR="00324272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Уметь расставлять знаки препинания при однородных членах предложения.</w:t>
            </w:r>
          </w:p>
          <w:p w:rsidR="006E6019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Уметь составлять связный рассказ по картине с помощью учителя.</w:t>
            </w:r>
          </w:p>
        </w:tc>
        <w:tc>
          <w:tcPr>
            <w:tcW w:w="5039" w:type="dxa"/>
            <w:vMerge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019" w:rsidRPr="00417E83" w:rsidTr="0046341B">
        <w:tc>
          <w:tcPr>
            <w:tcW w:w="3696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Повторение8ч</w:t>
            </w:r>
          </w:p>
        </w:tc>
        <w:tc>
          <w:tcPr>
            <w:tcW w:w="1232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6E6019" w:rsidRPr="00417E83" w:rsidRDefault="00324272" w:rsidP="0032427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Уметь разбирать слова по составу, образовывать слова с помощью приставок и суффиксов. Подбирать группы родственных слов. Название частей речи, их значение,</w:t>
            </w:r>
          </w:p>
        </w:tc>
        <w:tc>
          <w:tcPr>
            <w:tcW w:w="5039" w:type="dxa"/>
            <w:vMerge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019" w:rsidRPr="00417E83" w:rsidTr="0046341B">
        <w:tc>
          <w:tcPr>
            <w:tcW w:w="3696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32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7E83">
              <w:rPr>
                <w:rFonts w:ascii="Times New Roman" w:hAnsi="Times New Roman" w:cs="Times New Roman"/>
                <w:sz w:val="24"/>
                <w:szCs w:val="24"/>
              </w:rPr>
              <w:t>136ч</w:t>
            </w:r>
          </w:p>
        </w:tc>
        <w:tc>
          <w:tcPr>
            <w:tcW w:w="4819" w:type="dxa"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9" w:type="dxa"/>
            <w:vMerge/>
          </w:tcPr>
          <w:p w:rsidR="006E6019" w:rsidRPr="00417E83" w:rsidRDefault="006E6019" w:rsidP="0046341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43E9F" w:rsidRPr="00417E83" w:rsidRDefault="00B43E9F" w:rsidP="0046341B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9D5B40" w:rsidRPr="00417E83" w:rsidRDefault="009D5B40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5B40" w:rsidRPr="00417E83" w:rsidRDefault="009D5B40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5B40" w:rsidRPr="00417E83" w:rsidRDefault="009D5B40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5B40" w:rsidRPr="00417E83" w:rsidRDefault="009D5B40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5B40" w:rsidRPr="00417E83" w:rsidRDefault="009D5B40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5B40" w:rsidRPr="00417E83" w:rsidRDefault="009D5B40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5B40" w:rsidRPr="00417E83" w:rsidRDefault="009D5B40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5B40" w:rsidRPr="00417E83" w:rsidRDefault="009D5B40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5B40" w:rsidRPr="00417E83" w:rsidRDefault="009D5B40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5B40" w:rsidRPr="00417E83" w:rsidRDefault="009D5B40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5B40" w:rsidRPr="00417E83" w:rsidRDefault="009D5B40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5B40" w:rsidRPr="00417E83" w:rsidRDefault="009D5B40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5B40" w:rsidRPr="00417E83" w:rsidRDefault="009D5B40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5B40" w:rsidRPr="00417E83" w:rsidRDefault="009D5B40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6341B" w:rsidRPr="00417E83" w:rsidRDefault="0046341B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E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</w:t>
      </w:r>
      <w:r w:rsidRPr="00417E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17E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русскому языку 5 класс</w:t>
      </w:r>
      <w:r w:rsidR="00B43E9F" w:rsidRPr="00417E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tbl>
      <w:tblPr>
        <w:tblW w:w="1429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24"/>
        <w:gridCol w:w="15"/>
        <w:gridCol w:w="15"/>
        <w:gridCol w:w="3734"/>
        <w:gridCol w:w="555"/>
        <w:gridCol w:w="2930"/>
        <w:gridCol w:w="431"/>
        <w:gridCol w:w="1113"/>
        <w:gridCol w:w="282"/>
        <w:gridCol w:w="1243"/>
        <w:gridCol w:w="1109"/>
        <w:gridCol w:w="135"/>
        <w:gridCol w:w="2004"/>
      </w:tblGrid>
      <w:tr w:rsidR="0046341B" w:rsidRPr="00417E83" w:rsidTr="00B43E9F">
        <w:tc>
          <w:tcPr>
            <w:tcW w:w="71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36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урока</w:t>
            </w:r>
          </w:p>
          <w:p w:rsidR="0046341B" w:rsidRPr="00417E83" w:rsidRDefault="0046341B" w:rsidP="0046341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контроля</w:t>
            </w:r>
          </w:p>
          <w:p w:rsidR="00604B22" w:rsidRPr="00417E83" w:rsidRDefault="00604B22" w:rsidP="0046341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Проверочные работы</w:t>
            </w:r>
          </w:p>
        </w:tc>
        <w:tc>
          <w:tcPr>
            <w:tcW w:w="139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4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01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6341B" w:rsidRPr="00417E83" w:rsidRDefault="0046341B" w:rsidP="0046341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ЦОР</w:t>
            </w:r>
          </w:p>
        </w:tc>
      </w:tr>
      <w:tr w:rsidR="0046341B" w:rsidRPr="00417E83" w:rsidTr="00B43E9F"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46341B" w:rsidRPr="00417E83" w:rsidRDefault="0046341B" w:rsidP="00463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46341B" w:rsidRPr="00417E83" w:rsidRDefault="0046341B" w:rsidP="00463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46341B" w:rsidRPr="00417E83" w:rsidRDefault="0046341B" w:rsidP="00463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46341B" w:rsidRPr="00417E83" w:rsidRDefault="0046341B" w:rsidP="00463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201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6341B" w:rsidRPr="00417E83" w:rsidRDefault="0046341B" w:rsidP="00463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46341B">
        <w:tc>
          <w:tcPr>
            <w:tcW w:w="142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Звуки и буквы.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Звуки гласные и согласные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фонематического слуха через з/б анализ слов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E46E92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Электронное приложение к учебнику.</w:t>
            </w:r>
          </w:p>
          <w:p w:rsidR="00E46E92" w:rsidRPr="00417E83" w:rsidRDefault="00E46E92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Твердые и мягкие согласные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рисунками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Обозначение мягкости согласных буквами Ь, Е,Ё,И,Ю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«Смягчи звук»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15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Согласные звонкие и глухие (комбинированный)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речи через продолжение сказки по опорным словосочетаниям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звонких и глухих согласных на конце слов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тренажером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Буквы Е,Ё,Ю,Я. В начале слова и после гласных (комбинированный)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Гласные ударные и безударные. Проверка написания безударных гласных путем изменения слова (комбинированный)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сказки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16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rPr>
          <w:trHeight w:val="1002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Входная диагностика.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Диктант (урок контроля и коррекции знаний и умений)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диктанта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rPr>
          <w:trHeight w:val="210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Алфавит Звуки и буквы (урок обобщения и систематизации знаний и умений)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Составить сказку по данному началу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rPr>
          <w:trHeight w:val="105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Предложение (комбинированный)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картинкам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rPr>
          <w:trHeight w:val="450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 в составлении и распространении предложений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предложений по опоре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17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слов в предложении (комбинированный)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Главные и второстепенные члены предложения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Различие предложений по интонации 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(комбинированный)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 с иллюстрациями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rPr>
          <w:trHeight w:val="120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Предложение. Составление предложений (урок обобщения и систематизации знаний)</w:t>
            </w:r>
          </w:p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18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rPr>
          <w:trHeight w:val="15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№1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.Диктант по теме «Повторение» (урок контроля и коррекции знаний и умений)</w:t>
            </w:r>
          </w:p>
          <w:p w:rsidR="0046341B" w:rsidRPr="00417E83" w:rsidRDefault="0046341B" w:rsidP="0046341B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диктанта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контрольного диктанта (урок обобщения и систематизации знаний)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19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46341B">
        <w:tc>
          <w:tcPr>
            <w:tcW w:w="142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Корень и однокоренные слова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 в нахождении и обозначении корня в словах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 слов по составу, 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 по картинкам (стр. 26. Упр. 66) (урок развития речи)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сочинения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Приставка (урок активизации знаний и умений)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Выделить приставки в данных словах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слов при помощи приставок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Суффикс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тренажерами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слов при помощи суффиксов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 и с иллюстрациями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слов при помощи приставок и суффиксов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слов по картинкам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20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№2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Диктант по теме «Состав слова» (урок контроля и коррекции знаний и умений)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Диктант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контрольного диктанта (урок закрепления знаний и умений)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Проверяемые безударные гласные в корне слова (урок изучения нового материала и первичного закрепления знаний 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Непроверяемые безударные гласные в корне слова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звонких и глухих согласных (урок изучения нового материала и первичного закрепления знаний 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иллюстрациями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Правило проверки звонких и глухих согласных в корне слова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Подбор проверочных </w:t>
            </w:r>
            <w:proofErr w:type="spellStart"/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</w:t>
            </w:r>
            <w:proofErr w:type="spellEnd"/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21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Непроизносимые согласные.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 в написании слов с непроизносимым согласным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Удвоенные согласные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слов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 «На экскурсии» (урок развития речи)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сочинения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22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 3.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Диктант по теме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Правописание гласных и согласных в корне» (урок контроля и коррекции знаний и умений)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диктанта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23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контрольного диктанта (закрепление)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Приставки и предлоги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слов по картинкам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иллюстрациями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Буква Ъ после приставок (урок изучения нового материала)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Р.Р.Изложение 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«Вьюга в лесу» (урок развития речи)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изложения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24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46341B">
        <w:tc>
          <w:tcPr>
            <w:tcW w:w="142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понятие о частях речи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Различие частей речи по вопросам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Вопросы на карточках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Сочинение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«Отзыв о прочитанной книге» (урок развития речи)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Отгадывание кроссворда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частей речи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сочинения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25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rPr>
          <w:trHeight w:val="60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№4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Диктант по теме «Части речи» (урок развивающего контроля)</w:t>
            </w:r>
          </w:p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диктанта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rPr>
          <w:trHeight w:val="120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контрольного диктанта (закрепление)</w:t>
            </w:r>
          </w:p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об имени существительном. Имена существительные собственные и нарицательные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тренажером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26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собственных имен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карточкам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газет, журналов, книг, кинофильмов и др.(комбинированный)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Деловое письмо. Адрес на конверте (урок изучения нового материала и первичного 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закрепления знаний 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Написание письма и адреса на конверте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Имена существительные одушевленные и неодушевленные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имен существительных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27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 имен существительных.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рода имен существительных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картинками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имен существительных женского и мужского рода с шипящей (Ж,Ш,Ч,Щ,) на конце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28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и род имен существительных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Определить род существительных по картинкам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№5.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Диктант по теме «Род имен существительных» (урок развивающего контроля)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диктанта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29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контрольного диктанта (урок закрепления знаний и умений)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имен существительных по падежам (урок изучения нового материала и первичного закрепления)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Именительный падеж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Определить падеж данных существительных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Родительный падеж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Дательный падеж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мышления через определение переносного значения слов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Винительный падеж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мышления через определение переносного значения слов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Творительный падеж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речи через составление предложений к иллюстрациям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Предложный падеж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карточками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rPr>
          <w:trHeight w:val="165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Три склонения имен существительных (урок изучения нового материала и первичного закрепления)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6341B" w:rsidRPr="00417E83" w:rsidRDefault="0046341B" w:rsidP="0046341B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30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rPr>
          <w:trHeight w:val="120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Первое склонение имен 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существительных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 по картинкам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Второе склонение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Третье склонение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№6.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Диктант по теме «Склонение имен существительных»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(урок контроля и коррекции знаний и умений 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диктанта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контрольного диктанта (урок закрепления знаний и умений)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ударных и безударных окончаний существительных 1-го склонения в И.п.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Окончания имен существительных 1-го склонения в родительном падеже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карточкам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Окончания имен существительных 1-го склонения в дательном падеже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картинками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31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Написание падежных окончаний существительных 1-го склонения в 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родительном и дательном падежах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 с картинками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76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Окончания имен существительных 1-го склонения в Винительном падеже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картинками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Окончания имен существительных 1-го склонения в творительном падеже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картинками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Окончания имен существительных 1-го склонения в предложном падеже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карточкам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падежных окончаний существительных 1-го склонения в дательном и предложном падежах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32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окончаний имен существительных 1-го склонения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Отгадывание кроссворда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окончаний имен существительных 1-го склонения, обозначающих имена и отчества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82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Р.Р. Сочинение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картине «Весна» (урок развития речи)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№7.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Диктант по теме «Первое склонение имен существительных» (урок развивающего контроля)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диктанта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33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контрольного диктанта (рок закрепления знаний и умений)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rPr>
          <w:trHeight w:val="105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Второе склонение имен существительных в единственном числе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творческих возможностей через развитие выразительности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rPr>
          <w:trHeight w:val="120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Ударные и безударные окончания имён существительных 2-го склонения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мышления, речи через образование словосочетаний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rPr>
          <w:trHeight w:val="60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Окончания имен существительных 2-го склонения в И. п. и </w:t>
            </w:r>
            <w:proofErr w:type="spellStart"/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В.п</w:t>
            </w:r>
            <w:proofErr w:type="spellEnd"/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речи через подбор прилагательных к существительным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rPr>
          <w:trHeight w:val="60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Окончания имен существительных 2 –го склонения в родительном падеже.</w:t>
            </w:r>
          </w:p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сказки из частей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34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rPr>
          <w:trHeight w:val="60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родительного и винительного падежей существительных 2-го склонения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мышления через исключение «Четвертого лишнего»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90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Окончания имен существительных 2-го склонения в дательном падеже.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мышления через отгадывание загадок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Окончания имен существительных 2-го склонения в творительном падеже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речи через замену действующих лиц местоимениями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rPr>
          <w:trHeight w:val="120"/>
        </w:trPr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Окончания имен существительных 2-го склонения в предложном падеже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речи через составление предложений, развитие мышления через объяснение значения пословиц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Изложение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рассказа «Храбрый сторож» (урок развития речи)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изложения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№8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.Диктант по теме «Второе склонение имен существительных» (урок развивающего контроля)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диктанта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контрольного диктанта (урок закрепления знаний и умений)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Третье склонение имен существительных в единственном числе (урок изучения нового материала)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речи через исключение повторов одних и тех же слов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35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ударных и безударных окончаний существительных 3-го склонения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Окончания имен существительных 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3-го склонения в родительном, дательном, предложном падежах ед.ч..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Словарный диктант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99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Неодушевленные имена существительные 3-го склонения в именительном и винительном падежах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мышления через нахождение отличий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Окончания имен существительных 3-го склонения в Творительном падеже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падежных окончаний имен существительных 3-го склонения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Падежи и падежные окончания имен существительных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картинками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окончаний имен существительных 1-го, 2-го и 3-го склонения (урок изучения нового материала)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алгоритмом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Р.Р.Изложение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вопросам «Как спасся зайчишка?» (урок развития речи)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изложения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36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Использование существительных 1-го, 2-го и 3-го склонения в различных падежах при составлении ответов на вопросы 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 с тренажером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106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 9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Диктант по теме «Правописание падежных окончаний имен существительных» (урок развивающего контроля)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диктанта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7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контрольного диктанта (закрепление)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46341B">
        <w:tc>
          <w:tcPr>
            <w:tcW w:w="142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Главные члены предложения.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Подлежащее и сказуемое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</w:t>
            </w:r>
            <w:proofErr w:type="spellStart"/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учебником.Выделение</w:t>
            </w:r>
            <w:proofErr w:type="spellEnd"/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главных членов предложения.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Однородные члены предложения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по картинкам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Однородные подлежащие и сказуемые.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Однородные второстепенные члены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ответов на вопросы предложениями с однородными членами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37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при однородных членах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Союз </w:t>
            </w: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между однородными членами предложения.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Составить сказку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114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№10.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Диктант по теме «Предложение» (урок развивающего контроля)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диктанта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контрольного диктанта (закрепление)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Р.Р. Сочинение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«Мой товарищ» («Моя подруга») (урок развития речи 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сочинения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46341B">
        <w:tc>
          <w:tcPr>
            <w:tcW w:w="142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 слова. Корень и однокоренные слова.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по опорным словам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 слов по составу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 по сюжетным картинкам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38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Приставка, корень, суффикс, окончание.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по началу (урок повторения и закрепления)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слов по схемам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гласных и согласных в корне слова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текстом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 речи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диалогом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текста письма другу, родственнику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письма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Грамматические признаки имен существительных 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 с диалогом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39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</w:t>
              </w:r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lastRenderedPageBreak/>
                <w:t>collection.edu.ru/</w:t>
              </w:r>
            </w:hyperlink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124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имени существительного (урок актуализации знаний и умений)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по картинкам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Предложение. Главные и второстепенные члены предложения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Определить границы предложений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40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Нераспространенные и распространенные предложения (урок повторения и закрепления знаний)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сказки по картинкам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Грамматический разбор предложений.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текстом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Однородные члены предложения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диалогом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при однородных членах. (комбинированный)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текстом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предложений с однородными членами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предложений по </w:t>
            </w:r>
            <w:proofErr w:type="spellStart"/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катинкам</w:t>
            </w:r>
            <w:proofErr w:type="spellEnd"/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Поздравительная открытка 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открыткой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текстом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(урок закрепления и систематизации знаний)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диалогом 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Составление диалога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134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Изложение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мотивам повести Н.Гарина – Михайловского «Тёма и Жучка»</w:t>
            </w:r>
          </w:p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(комбинированный)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изложения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Итоговая проверочная работа. </w:t>
            </w: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Диктант по теме «Систематизация и обобщение материала, пройденного в 5 классе» (урок контроля и коррекции)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Диктант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F35683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41" w:history="1">
              <w:r w:rsidR="00E46E92" w:rsidRPr="00417E83">
                <w:rPr>
                  <w:rStyle w:val="a8"/>
                  <w:rFonts w:ascii="Times New Roman" w:hAnsi="Times New Roman" w:cs="Times New Roman"/>
                  <w:b/>
                  <w:sz w:val="24"/>
                  <w:szCs w:val="24"/>
                </w:rPr>
                <w:t>http://school-collection.edu.ru/</w:t>
              </w:r>
            </w:hyperlink>
          </w:p>
        </w:tc>
      </w:tr>
      <w:tr w:rsidR="0046341B" w:rsidRPr="00417E83" w:rsidTr="00B43E9F"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38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проверочной работы (урок контроля и коррекции)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341B" w:rsidRPr="00417E83" w:rsidRDefault="0046341B" w:rsidP="0046341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6341B" w:rsidRPr="00417E83" w:rsidRDefault="0046341B" w:rsidP="004634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E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46341B" w:rsidRPr="00417E83" w:rsidRDefault="0046341B">
      <w:pPr>
        <w:rPr>
          <w:rFonts w:ascii="Times New Roman" w:hAnsi="Times New Roman" w:cs="Times New Roman"/>
          <w:sz w:val="24"/>
          <w:szCs w:val="24"/>
        </w:rPr>
      </w:pPr>
    </w:p>
    <w:sectPr w:rsidR="0046341B" w:rsidRPr="00417E83" w:rsidSect="00417E83">
      <w:footerReference w:type="default" r:id="rId42"/>
      <w:pgSz w:w="16838" w:h="11906" w:orient="landscape"/>
      <w:pgMar w:top="425" w:right="295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A43" w:rsidRDefault="004E4A43" w:rsidP="00B43E9F">
      <w:pPr>
        <w:spacing w:after="0" w:line="240" w:lineRule="auto"/>
      </w:pPr>
      <w:r>
        <w:separator/>
      </w:r>
    </w:p>
  </w:endnote>
  <w:endnote w:type="continuationSeparator" w:id="0">
    <w:p w:rsidR="004E4A43" w:rsidRDefault="004E4A43" w:rsidP="00B43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71861"/>
      <w:docPartObj>
        <w:docPartGallery w:val="Page Numbers (Bottom of Page)"/>
        <w:docPartUnique/>
      </w:docPartObj>
    </w:sdtPr>
    <w:sdtEndPr/>
    <w:sdtContent>
      <w:p w:rsidR="00B43E9F" w:rsidRDefault="00417E83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35683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:rsidR="00B43E9F" w:rsidRDefault="00B43E9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A43" w:rsidRDefault="004E4A43" w:rsidP="00B43E9F">
      <w:pPr>
        <w:spacing w:after="0" w:line="240" w:lineRule="auto"/>
      </w:pPr>
      <w:r>
        <w:separator/>
      </w:r>
    </w:p>
  </w:footnote>
  <w:footnote w:type="continuationSeparator" w:id="0">
    <w:p w:rsidR="004E4A43" w:rsidRDefault="004E4A43" w:rsidP="00B43E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0"/>
    <w:multiLevelType w:val="singleLevel"/>
    <w:tmpl w:val="00000030"/>
    <w:name w:val="WW8Num50"/>
    <w:lvl w:ilvl="0">
      <w:start w:val="1"/>
      <w:numFmt w:val="decimal"/>
      <w:lvlText w:val="%1."/>
      <w:lvlJc w:val="left"/>
      <w:pPr>
        <w:tabs>
          <w:tab w:val="num" w:pos="-141"/>
        </w:tabs>
        <w:ind w:left="786" w:hanging="360"/>
      </w:pPr>
      <w:rPr>
        <w:rFonts w:ascii="Times New Roman CYR" w:hAnsi="Times New Roman CYR" w:cs="Times New Roman CYR" w:hint="default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186D"/>
    <w:rsid w:val="00060CDC"/>
    <w:rsid w:val="00324272"/>
    <w:rsid w:val="003305EF"/>
    <w:rsid w:val="00417E83"/>
    <w:rsid w:val="00457B71"/>
    <w:rsid w:val="0046341B"/>
    <w:rsid w:val="00476BB5"/>
    <w:rsid w:val="004E4A43"/>
    <w:rsid w:val="0055710B"/>
    <w:rsid w:val="00581472"/>
    <w:rsid w:val="00604B22"/>
    <w:rsid w:val="00626405"/>
    <w:rsid w:val="006E6019"/>
    <w:rsid w:val="007A2B40"/>
    <w:rsid w:val="0084186D"/>
    <w:rsid w:val="009D1CCB"/>
    <w:rsid w:val="009D5B40"/>
    <w:rsid w:val="009E7019"/>
    <w:rsid w:val="009E7F4B"/>
    <w:rsid w:val="00B43E9F"/>
    <w:rsid w:val="00B51D9C"/>
    <w:rsid w:val="00C75158"/>
    <w:rsid w:val="00E16817"/>
    <w:rsid w:val="00E434E0"/>
    <w:rsid w:val="00E46E92"/>
    <w:rsid w:val="00F176FD"/>
    <w:rsid w:val="00F35683"/>
    <w:rsid w:val="00FA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8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4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4186D"/>
    <w:rPr>
      <w:i/>
      <w:iCs/>
    </w:rPr>
  </w:style>
  <w:style w:type="paragraph" w:styleId="a5">
    <w:name w:val="No Spacing"/>
    <w:link w:val="a6"/>
    <w:uiPriority w:val="1"/>
    <w:qFormat/>
    <w:rsid w:val="006E6019"/>
    <w:pPr>
      <w:spacing w:after="0" w:line="240" w:lineRule="auto"/>
    </w:pPr>
  </w:style>
  <w:style w:type="character" w:customStyle="1" w:styleId="a6">
    <w:name w:val="Без интервала Знак"/>
    <w:basedOn w:val="a0"/>
    <w:link w:val="a5"/>
    <w:uiPriority w:val="1"/>
    <w:rsid w:val="006E6019"/>
  </w:style>
  <w:style w:type="table" w:styleId="a7">
    <w:name w:val="Table Grid"/>
    <w:basedOn w:val="a1"/>
    <w:uiPriority w:val="59"/>
    <w:rsid w:val="006E60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6E6019"/>
    <w:rPr>
      <w:color w:val="0000FF"/>
      <w:u w:val="single"/>
    </w:rPr>
  </w:style>
  <w:style w:type="paragraph" w:styleId="a9">
    <w:name w:val="header"/>
    <w:basedOn w:val="a"/>
    <w:link w:val="aa"/>
    <w:uiPriority w:val="99"/>
    <w:semiHidden/>
    <w:unhideWhenUsed/>
    <w:rsid w:val="00B43E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B43E9F"/>
  </w:style>
  <w:style w:type="paragraph" w:styleId="ab">
    <w:name w:val="footer"/>
    <w:basedOn w:val="a"/>
    <w:link w:val="ac"/>
    <w:uiPriority w:val="99"/>
    <w:unhideWhenUsed/>
    <w:rsid w:val="00B43E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43E9F"/>
  </w:style>
  <w:style w:type="paragraph" w:styleId="ad">
    <w:name w:val="List Paragraph"/>
    <w:basedOn w:val="a"/>
    <w:qFormat/>
    <w:rsid w:val="00626405"/>
    <w:pPr>
      <w:suppressAutoHyphens/>
      <w:ind w:left="720"/>
      <w:contextualSpacing/>
    </w:pPr>
    <w:rPr>
      <w:rFonts w:ascii="Calibri" w:eastAsia="Calibri" w:hAnsi="Calibri" w:cs="Calibri"/>
      <w:lang w:eastAsia="zh-CN"/>
    </w:rPr>
  </w:style>
  <w:style w:type="paragraph" w:customStyle="1" w:styleId="c27">
    <w:name w:val="c27"/>
    <w:basedOn w:val="a"/>
    <w:rsid w:val="00626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8">
    <w:name w:val="c78"/>
    <w:basedOn w:val="a0"/>
    <w:rsid w:val="00626405"/>
  </w:style>
  <w:style w:type="paragraph" w:customStyle="1" w:styleId="c19">
    <w:name w:val="c19"/>
    <w:basedOn w:val="a"/>
    <w:rsid w:val="00626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626405"/>
  </w:style>
  <w:style w:type="character" w:customStyle="1" w:styleId="c23">
    <w:name w:val="c23"/>
    <w:basedOn w:val="a0"/>
    <w:rsid w:val="00626405"/>
  </w:style>
  <w:style w:type="character" w:customStyle="1" w:styleId="c137">
    <w:name w:val="c137"/>
    <w:basedOn w:val="a0"/>
    <w:rsid w:val="00626405"/>
  </w:style>
  <w:style w:type="character" w:customStyle="1" w:styleId="c104">
    <w:name w:val="c104"/>
    <w:basedOn w:val="a0"/>
    <w:rsid w:val="00626405"/>
  </w:style>
  <w:style w:type="character" w:customStyle="1" w:styleId="c145">
    <w:name w:val="c145"/>
    <w:basedOn w:val="a0"/>
    <w:rsid w:val="00626405"/>
  </w:style>
  <w:style w:type="paragraph" w:styleId="ae">
    <w:name w:val="Balloon Text"/>
    <w:basedOn w:val="a"/>
    <w:link w:val="af"/>
    <w:uiPriority w:val="99"/>
    <w:semiHidden/>
    <w:unhideWhenUsed/>
    <w:rsid w:val="00417E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17E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1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interneturok.ru/ru" TargetMode="External"/><Relationship Id="rId18" Type="http://schemas.openxmlformats.org/officeDocument/2006/relationships/hyperlink" Target="http://school-collection.edu.ru/" TargetMode="External"/><Relationship Id="rId26" Type="http://schemas.openxmlformats.org/officeDocument/2006/relationships/hyperlink" Target="http://school-collection.edu.ru/" TargetMode="External"/><Relationship Id="rId39" Type="http://schemas.openxmlformats.org/officeDocument/2006/relationships/hyperlink" Target="http://school-collection.edu.r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school-collection.edu.ru/" TargetMode="External"/><Relationship Id="rId34" Type="http://schemas.openxmlformats.org/officeDocument/2006/relationships/hyperlink" Target="http://school-collection.edu.ru/" TargetMode="External"/><Relationship Id="rId42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interneturok.ru/ru" TargetMode="External"/><Relationship Id="rId17" Type="http://schemas.openxmlformats.org/officeDocument/2006/relationships/hyperlink" Target="http://school-collection.edu.ru/" TargetMode="External"/><Relationship Id="rId25" Type="http://schemas.openxmlformats.org/officeDocument/2006/relationships/hyperlink" Target="http://school-collection.edu.ru/" TargetMode="External"/><Relationship Id="rId33" Type="http://schemas.openxmlformats.org/officeDocument/2006/relationships/hyperlink" Target="http://school-collection.edu.ru/" TargetMode="External"/><Relationship Id="rId38" Type="http://schemas.openxmlformats.org/officeDocument/2006/relationships/hyperlink" Target="http://school-collection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school-collection.edu.ru/" TargetMode="External"/><Relationship Id="rId20" Type="http://schemas.openxmlformats.org/officeDocument/2006/relationships/hyperlink" Target="http://school-collection.edu.ru/" TargetMode="External"/><Relationship Id="rId29" Type="http://schemas.openxmlformats.org/officeDocument/2006/relationships/hyperlink" Target="http://school-collection.edu.ru/" TargetMode="External"/><Relationship Id="rId41" Type="http://schemas.openxmlformats.org/officeDocument/2006/relationships/hyperlink" Target="http://school-collection.edu.ru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bomoonlight.ru/azbuka/" TargetMode="External"/><Relationship Id="rId24" Type="http://schemas.openxmlformats.org/officeDocument/2006/relationships/hyperlink" Target="http://school-collection.edu.ru/" TargetMode="External"/><Relationship Id="rId32" Type="http://schemas.openxmlformats.org/officeDocument/2006/relationships/hyperlink" Target="http://school-collection.edu.ru/" TargetMode="External"/><Relationship Id="rId37" Type="http://schemas.openxmlformats.org/officeDocument/2006/relationships/hyperlink" Target="http://school-collection.edu.ru/" TargetMode="External"/><Relationship Id="rId40" Type="http://schemas.openxmlformats.org/officeDocument/2006/relationships/hyperlink" Target="http://school-collection.edu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chool-collection.edu.ru/" TargetMode="External"/><Relationship Id="rId23" Type="http://schemas.openxmlformats.org/officeDocument/2006/relationships/hyperlink" Target="http://school-collection.edu.ru/" TargetMode="External"/><Relationship Id="rId28" Type="http://schemas.openxmlformats.org/officeDocument/2006/relationships/hyperlink" Target="http://school-collection.edu.ru/" TargetMode="External"/><Relationship Id="rId36" Type="http://schemas.openxmlformats.org/officeDocument/2006/relationships/hyperlink" Target="http://school-collection.edu.ru/" TargetMode="External"/><Relationship Id="rId10" Type="http://schemas.openxmlformats.org/officeDocument/2006/relationships/hyperlink" Target="http://www.openclass.ru/" TargetMode="External"/><Relationship Id="rId19" Type="http://schemas.openxmlformats.org/officeDocument/2006/relationships/hyperlink" Target="http://school-collection.edu.ru/" TargetMode="External"/><Relationship Id="rId31" Type="http://schemas.openxmlformats.org/officeDocument/2006/relationships/hyperlink" Target="http://school-collection.edu.ru/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school-collection.edu.ru/" TargetMode="External"/><Relationship Id="rId14" Type="http://schemas.openxmlformats.org/officeDocument/2006/relationships/hyperlink" Target="http://school-collection.edu.ru/" TargetMode="External"/><Relationship Id="rId22" Type="http://schemas.openxmlformats.org/officeDocument/2006/relationships/hyperlink" Target="http://school-collection.edu.ru/" TargetMode="External"/><Relationship Id="rId27" Type="http://schemas.openxmlformats.org/officeDocument/2006/relationships/hyperlink" Target="http://school-collection.edu.ru/" TargetMode="External"/><Relationship Id="rId30" Type="http://schemas.openxmlformats.org/officeDocument/2006/relationships/hyperlink" Target="http://school-collection.edu.ru/" TargetMode="External"/><Relationship Id="rId35" Type="http://schemas.openxmlformats.org/officeDocument/2006/relationships/hyperlink" Target="http://school-collection.edu.ru/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24</Pages>
  <Words>4750</Words>
  <Characters>27076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Колесова</cp:lastModifiedBy>
  <cp:revision>17</cp:revision>
  <cp:lastPrinted>2021-10-06T06:48:00Z</cp:lastPrinted>
  <dcterms:created xsi:type="dcterms:W3CDTF">2021-09-10T02:14:00Z</dcterms:created>
  <dcterms:modified xsi:type="dcterms:W3CDTF">2023-09-29T12:16:00Z</dcterms:modified>
</cp:coreProperties>
</file>